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47F21" w14:textId="33B6C5F8" w:rsidR="001602EC" w:rsidRDefault="00F77A08">
      <w:r>
        <w:rPr>
          <w:noProof/>
          <w:color w:val="001D35"/>
          <w:sz w:val="25"/>
          <w:szCs w:val="25"/>
          <w:shd w:val="clear" w:color="auto" w:fill="FF9900"/>
        </w:rPr>
        <w:drawing>
          <wp:inline distT="114300" distB="114300" distL="114300" distR="114300" wp14:anchorId="05D58281" wp14:editId="64CDE23D">
            <wp:extent cx="5943600" cy="1485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43600" cy="1485900"/>
                    </a:xfrm>
                    <a:prstGeom prst="rect">
                      <a:avLst/>
                    </a:prstGeom>
                    <a:ln/>
                  </pic:spPr>
                </pic:pic>
              </a:graphicData>
            </a:graphic>
          </wp:inline>
        </w:drawing>
      </w:r>
    </w:p>
    <w:p w14:paraId="5FE56BC1" w14:textId="77777777" w:rsidR="00F77A08" w:rsidRDefault="00F77A08"/>
    <w:p w14:paraId="434FA43D" w14:textId="5D2BD1DD" w:rsidR="00F77A08" w:rsidRDefault="00F77A08" w:rsidP="00F77A08">
      <w:pPr>
        <w:jc w:val="center"/>
        <w:rPr>
          <w:b/>
          <w:color w:val="001D35"/>
          <w:sz w:val="31"/>
          <w:szCs w:val="31"/>
          <w:highlight w:val="white"/>
        </w:rPr>
      </w:pPr>
      <w:r>
        <w:rPr>
          <w:b/>
          <w:color w:val="001D35"/>
          <w:sz w:val="31"/>
          <w:szCs w:val="31"/>
          <w:highlight w:val="white"/>
        </w:rPr>
        <w:t>BOSS BATTLE Strategies to Lose Weight</w:t>
      </w:r>
      <w:r w:rsidR="00057D16">
        <w:rPr>
          <w:b/>
          <w:color w:val="001D35"/>
          <w:sz w:val="31"/>
          <w:szCs w:val="31"/>
          <w:highlight w:val="white"/>
        </w:rPr>
        <w:t xml:space="preserve"> </w:t>
      </w:r>
    </w:p>
    <w:p w14:paraId="13112434" w14:textId="77777777" w:rsidR="00F77A08" w:rsidRDefault="00F77A08" w:rsidP="00F77A08">
      <w:pPr>
        <w:rPr>
          <w:color w:val="001D35"/>
          <w:sz w:val="25"/>
          <w:szCs w:val="25"/>
          <w:highlight w:val="white"/>
        </w:rPr>
      </w:pPr>
    </w:p>
    <w:p w14:paraId="77478006" w14:textId="1EAA5090" w:rsidR="00F77A08" w:rsidRPr="00057D16" w:rsidRDefault="00F77A08" w:rsidP="00F77A08">
      <w:pPr>
        <w:rPr>
          <w:rFonts w:ascii="Arial" w:hAnsi="Arial" w:cs="Arial"/>
          <w:color w:val="001D35"/>
          <w:sz w:val="25"/>
          <w:szCs w:val="25"/>
          <w:highlight w:val="white"/>
        </w:rPr>
      </w:pPr>
      <w:r w:rsidRPr="00057D16">
        <w:rPr>
          <w:rFonts w:ascii="Arial" w:hAnsi="Arial" w:cs="Arial"/>
          <w:color w:val="001D35"/>
          <w:sz w:val="25"/>
          <w:szCs w:val="25"/>
          <w:highlight w:val="white"/>
        </w:rPr>
        <w:t xml:space="preserve">This journey is dedicated to helping you with your weight loss struggles and embracing a new you. </w:t>
      </w:r>
      <w:r w:rsidR="00310FBA">
        <w:rPr>
          <w:rFonts w:ascii="Arial" w:hAnsi="Arial" w:cs="Arial"/>
          <w:color w:val="001D35"/>
          <w:sz w:val="25"/>
          <w:szCs w:val="25"/>
          <w:highlight w:val="white"/>
        </w:rPr>
        <w:t>This is a 6-week program. Y</w:t>
      </w:r>
      <w:r w:rsidRPr="00057D16">
        <w:rPr>
          <w:rFonts w:ascii="Arial" w:hAnsi="Arial" w:cs="Arial"/>
          <w:color w:val="001D35"/>
          <w:sz w:val="25"/>
          <w:szCs w:val="25"/>
          <w:highlight w:val="white"/>
        </w:rPr>
        <w:t xml:space="preserve">ou </w:t>
      </w:r>
      <w:r w:rsidR="002B41FF">
        <w:rPr>
          <w:rFonts w:ascii="Arial" w:hAnsi="Arial" w:cs="Arial"/>
          <w:color w:val="001D35"/>
          <w:sz w:val="25"/>
          <w:szCs w:val="25"/>
          <w:highlight w:val="white"/>
        </w:rPr>
        <w:t>will</w:t>
      </w:r>
      <w:r w:rsidR="00310FBA">
        <w:rPr>
          <w:rFonts w:ascii="Arial" w:hAnsi="Arial" w:cs="Arial"/>
          <w:color w:val="001D35"/>
          <w:sz w:val="25"/>
          <w:szCs w:val="25"/>
          <w:highlight w:val="white"/>
        </w:rPr>
        <w:t xml:space="preserve"> receive the following</w:t>
      </w:r>
      <w:r w:rsidRPr="00057D16">
        <w:rPr>
          <w:rFonts w:ascii="Arial" w:hAnsi="Arial" w:cs="Arial"/>
          <w:color w:val="001D35"/>
          <w:sz w:val="25"/>
          <w:szCs w:val="25"/>
          <w:highlight w:val="white"/>
        </w:rPr>
        <w:t>:</w:t>
      </w:r>
    </w:p>
    <w:p w14:paraId="6F5A1612" w14:textId="0BBB7F8E" w:rsidR="00F77A08" w:rsidRPr="00057D16" w:rsidRDefault="00F77A08" w:rsidP="00F77A08">
      <w:pPr>
        <w:pStyle w:val="ListParagraph"/>
        <w:numPr>
          <w:ilvl w:val="0"/>
          <w:numId w:val="1"/>
        </w:numPr>
        <w:rPr>
          <w:rFonts w:ascii="Arial" w:hAnsi="Arial" w:cs="Arial"/>
          <w:color w:val="001D35"/>
          <w:sz w:val="25"/>
          <w:szCs w:val="25"/>
          <w:highlight w:val="white"/>
        </w:rPr>
      </w:pPr>
      <w:r w:rsidRPr="00057D16">
        <w:rPr>
          <w:rFonts w:ascii="Arial" w:hAnsi="Arial" w:cs="Arial"/>
          <w:color w:val="001D35"/>
          <w:sz w:val="25"/>
          <w:szCs w:val="25"/>
          <w:highlight w:val="white"/>
        </w:rPr>
        <w:t>Strategies to help you lose 7 – 10 plus pounds*</w:t>
      </w:r>
    </w:p>
    <w:p w14:paraId="69375B6E" w14:textId="11710AE2" w:rsidR="00F77A08" w:rsidRPr="00057D16" w:rsidRDefault="00F77A08" w:rsidP="00F77A08">
      <w:pPr>
        <w:pStyle w:val="ListParagraph"/>
        <w:numPr>
          <w:ilvl w:val="0"/>
          <w:numId w:val="1"/>
        </w:numPr>
        <w:rPr>
          <w:rFonts w:ascii="Arial" w:hAnsi="Arial" w:cs="Arial"/>
          <w:color w:val="001D35"/>
          <w:sz w:val="25"/>
          <w:szCs w:val="25"/>
          <w:highlight w:val="white"/>
        </w:rPr>
      </w:pPr>
      <w:r w:rsidRPr="00057D16">
        <w:rPr>
          <w:rFonts w:ascii="Arial" w:hAnsi="Arial" w:cs="Arial"/>
          <w:color w:val="001D35"/>
          <w:sz w:val="25"/>
          <w:szCs w:val="25"/>
          <w:highlight w:val="white"/>
        </w:rPr>
        <w:t>Help with designing solutions to roadblocks that keep you stuck</w:t>
      </w:r>
    </w:p>
    <w:p w14:paraId="7F7D3488" w14:textId="3E9064D8" w:rsidR="00F77A08" w:rsidRPr="00057D16" w:rsidRDefault="00E55EBB" w:rsidP="00F77A08">
      <w:pPr>
        <w:pStyle w:val="ListParagraph"/>
        <w:numPr>
          <w:ilvl w:val="0"/>
          <w:numId w:val="1"/>
        </w:numPr>
        <w:rPr>
          <w:rFonts w:ascii="Arial" w:hAnsi="Arial" w:cs="Arial"/>
          <w:color w:val="001D35"/>
          <w:sz w:val="25"/>
          <w:szCs w:val="25"/>
          <w:highlight w:val="white"/>
        </w:rPr>
      </w:pPr>
      <w:r w:rsidRPr="00057D16">
        <w:rPr>
          <w:rFonts w:ascii="Arial" w:hAnsi="Arial" w:cs="Arial"/>
          <w:color w:val="001D35"/>
          <w:sz w:val="25"/>
          <w:szCs w:val="25"/>
          <w:highlight w:val="white"/>
        </w:rPr>
        <w:t>BOSS BATTLE Strategies to Lose Weight book</w:t>
      </w:r>
    </w:p>
    <w:p w14:paraId="0483BDE3" w14:textId="06B09691" w:rsidR="00E55EBB" w:rsidRPr="00057D16" w:rsidRDefault="00E55EBB" w:rsidP="00F77A08">
      <w:pPr>
        <w:pStyle w:val="ListParagraph"/>
        <w:numPr>
          <w:ilvl w:val="0"/>
          <w:numId w:val="1"/>
        </w:numPr>
        <w:rPr>
          <w:rFonts w:ascii="Arial" w:hAnsi="Arial" w:cs="Arial"/>
          <w:color w:val="001D35"/>
          <w:sz w:val="25"/>
          <w:szCs w:val="25"/>
          <w:highlight w:val="white"/>
        </w:rPr>
      </w:pPr>
      <w:r w:rsidRPr="00057D16">
        <w:rPr>
          <w:rFonts w:ascii="Arial" w:hAnsi="Arial" w:cs="Arial"/>
          <w:color w:val="001D35"/>
          <w:sz w:val="25"/>
          <w:szCs w:val="25"/>
          <w:highlight w:val="white"/>
        </w:rPr>
        <w:t>Modules/Videos to assist with learning guidelines</w:t>
      </w:r>
    </w:p>
    <w:p w14:paraId="1A74FB0D" w14:textId="06AF981B" w:rsidR="00E55EBB" w:rsidRPr="00057D16" w:rsidRDefault="00E55EBB" w:rsidP="00F77A08">
      <w:pPr>
        <w:pStyle w:val="ListParagraph"/>
        <w:numPr>
          <w:ilvl w:val="0"/>
          <w:numId w:val="1"/>
        </w:numPr>
        <w:rPr>
          <w:rFonts w:ascii="Arial" w:hAnsi="Arial" w:cs="Arial"/>
          <w:color w:val="001D35"/>
          <w:sz w:val="25"/>
          <w:szCs w:val="25"/>
          <w:highlight w:val="white"/>
        </w:rPr>
      </w:pPr>
      <w:r w:rsidRPr="00057D16">
        <w:rPr>
          <w:rFonts w:ascii="Arial" w:hAnsi="Arial" w:cs="Arial"/>
          <w:color w:val="001D35"/>
          <w:sz w:val="25"/>
          <w:szCs w:val="25"/>
          <w:highlight w:val="white"/>
        </w:rPr>
        <w:t>Up-close mentoring</w:t>
      </w:r>
    </w:p>
    <w:p w14:paraId="3A18C09C" w14:textId="564630C2" w:rsidR="00E55EBB" w:rsidRPr="00057D16" w:rsidRDefault="00E55EBB" w:rsidP="00F77A08">
      <w:pPr>
        <w:pStyle w:val="ListParagraph"/>
        <w:numPr>
          <w:ilvl w:val="0"/>
          <w:numId w:val="1"/>
        </w:numPr>
        <w:rPr>
          <w:rFonts w:ascii="Arial" w:hAnsi="Arial" w:cs="Arial"/>
          <w:color w:val="001D35"/>
          <w:sz w:val="25"/>
          <w:szCs w:val="25"/>
          <w:highlight w:val="white"/>
        </w:rPr>
      </w:pPr>
      <w:r w:rsidRPr="00057D16">
        <w:rPr>
          <w:rFonts w:ascii="Arial" w:hAnsi="Arial" w:cs="Arial"/>
          <w:color w:val="001D35"/>
          <w:sz w:val="25"/>
          <w:szCs w:val="25"/>
          <w:highlight w:val="white"/>
        </w:rPr>
        <w:t xml:space="preserve">Deep discount </w:t>
      </w:r>
    </w:p>
    <w:p w14:paraId="300ED009" w14:textId="06AA8498" w:rsidR="00F77A08" w:rsidRPr="00057D16" w:rsidRDefault="00E55EBB">
      <w:pPr>
        <w:rPr>
          <w:rFonts w:ascii="Arial" w:hAnsi="Arial" w:cs="Arial"/>
          <w:color w:val="001D35"/>
          <w:sz w:val="25"/>
          <w:szCs w:val="25"/>
        </w:rPr>
      </w:pPr>
      <w:r w:rsidRPr="00057D16">
        <w:rPr>
          <w:rFonts w:ascii="Arial" w:hAnsi="Arial" w:cs="Arial"/>
          <w:color w:val="001D35"/>
          <w:sz w:val="25"/>
          <w:szCs w:val="25"/>
        </w:rPr>
        <w:t>By participating in this group, you agree to do the following:</w:t>
      </w:r>
    </w:p>
    <w:p w14:paraId="670DFC9B" w14:textId="0D8476F9" w:rsidR="00E55EBB" w:rsidRPr="00057D16" w:rsidRDefault="00E55EBB" w:rsidP="00E55EBB">
      <w:pPr>
        <w:pStyle w:val="ListParagraph"/>
        <w:numPr>
          <w:ilvl w:val="0"/>
          <w:numId w:val="3"/>
        </w:numPr>
        <w:rPr>
          <w:rFonts w:ascii="Arial" w:hAnsi="Arial" w:cs="Arial"/>
          <w:color w:val="001D35"/>
          <w:sz w:val="25"/>
          <w:szCs w:val="25"/>
        </w:rPr>
      </w:pPr>
      <w:r w:rsidRPr="00057D16">
        <w:rPr>
          <w:rFonts w:ascii="Arial" w:hAnsi="Arial" w:cs="Arial"/>
          <w:color w:val="001D35"/>
          <w:sz w:val="25"/>
          <w:szCs w:val="25"/>
        </w:rPr>
        <w:t>Attend one weekly virtual 4</w:t>
      </w:r>
      <w:r w:rsidR="002B41FF">
        <w:rPr>
          <w:rFonts w:ascii="Arial" w:hAnsi="Arial" w:cs="Arial"/>
          <w:color w:val="001D35"/>
          <w:sz w:val="25"/>
          <w:szCs w:val="25"/>
        </w:rPr>
        <w:t>5</w:t>
      </w:r>
      <w:r w:rsidRPr="00057D16">
        <w:rPr>
          <w:rFonts w:ascii="Arial" w:hAnsi="Arial" w:cs="Arial"/>
          <w:color w:val="001D35"/>
          <w:sz w:val="25"/>
          <w:szCs w:val="25"/>
        </w:rPr>
        <w:t>-minute power session</w:t>
      </w:r>
    </w:p>
    <w:p w14:paraId="4B210FEE" w14:textId="70C7BA7C" w:rsidR="00E55EBB" w:rsidRPr="00057D16" w:rsidRDefault="00E55EBB" w:rsidP="00E55EBB">
      <w:pPr>
        <w:pStyle w:val="ListParagraph"/>
        <w:numPr>
          <w:ilvl w:val="0"/>
          <w:numId w:val="3"/>
        </w:numPr>
        <w:rPr>
          <w:rFonts w:ascii="Arial" w:hAnsi="Arial" w:cs="Arial"/>
          <w:color w:val="001D35"/>
          <w:sz w:val="25"/>
          <w:szCs w:val="25"/>
        </w:rPr>
      </w:pPr>
      <w:r w:rsidRPr="00057D16">
        <w:rPr>
          <w:rFonts w:ascii="Arial" w:hAnsi="Arial" w:cs="Arial"/>
          <w:color w:val="001D35"/>
          <w:sz w:val="25"/>
          <w:szCs w:val="25"/>
        </w:rPr>
        <w:t>Complete modules/videos</w:t>
      </w:r>
    </w:p>
    <w:p w14:paraId="6C213BF5" w14:textId="45C36612" w:rsidR="00E55EBB" w:rsidRPr="00057D16" w:rsidRDefault="00E55EBB" w:rsidP="00E55EBB">
      <w:pPr>
        <w:pStyle w:val="ListParagraph"/>
        <w:numPr>
          <w:ilvl w:val="0"/>
          <w:numId w:val="3"/>
        </w:numPr>
        <w:rPr>
          <w:rFonts w:ascii="Arial" w:hAnsi="Arial" w:cs="Arial"/>
          <w:color w:val="001D35"/>
          <w:sz w:val="25"/>
          <w:szCs w:val="25"/>
        </w:rPr>
      </w:pPr>
      <w:r w:rsidRPr="00057D16">
        <w:rPr>
          <w:rFonts w:ascii="Arial" w:hAnsi="Arial" w:cs="Arial"/>
          <w:color w:val="001D35"/>
          <w:sz w:val="25"/>
          <w:szCs w:val="25"/>
        </w:rPr>
        <w:t>Complete evaluation</w:t>
      </w:r>
    </w:p>
    <w:p w14:paraId="611FCE76" w14:textId="3AC37038" w:rsidR="00E55EBB" w:rsidRPr="00057D16" w:rsidRDefault="00E55EBB" w:rsidP="00E55EBB">
      <w:pPr>
        <w:pStyle w:val="ListParagraph"/>
        <w:numPr>
          <w:ilvl w:val="0"/>
          <w:numId w:val="3"/>
        </w:numPr>
        <w:rPr>
          <w:rFonts w:ascii="Arial" w:hAnsi="Arial" w:cs="Arial"/>
          <w:color w:val="001D35"/>
          <w:sz w:val="25"/>
          <w:szCs w:val="25"/>
        </w:rPr>
      </w:pPr>
      <w:r w:rsidRPr="00057D16">
        <w:rPr>
          <w:rFonts w:ascii="Arial" w:hAnsi="Arial" w:cs="Arial"/>
          <w:color w:val="001D35"/>
          <w:sz w:val="25"/>
          <w:szCs w:val="25"/>
        </w:rPr>
        <w:t>Submit a written or video-taped testimonial within the designated timeframe (within 20 days of completing program)</w:t>
      </w:r>
    </w:p>
    <w:p w14:paraId="154D9C52" w14:textId="685B0A15" w:rsidR="00E55EBB" w:rsidRDefault="00E55EBB" w:rsidP="00E55EBB">
      <w:pPr>
        <w:pStyle w:val="ListParagraph"/>
        <w:numPr>
          <w:ilvl w:val="0"/>
          <w:numId w:val="3"/>
        </w:numPr>
        <w:rPr>
          <w:rFonts w:ascii="Arial" w:hAnsi="Arial" w:cs="Arial"/>
          <w:color w:val="001D35"/>
          <w:sz w:val="25"/>
          <w:szCs w:val="25"/>
        </w:rPr>
      </w:pPr>
      <w:r w:rsidRPr="00057D16">
        <w:rPr>
          <w:rFonts w:ascii="Arial" w:hAnsi="Arial" w:cs="Arial"/>
          <w:color w:val="001D35"/>
          <w:sz w:val="25"/>
          <w:szCs w:val="25"/>
        </w:rPr>
        <w:t xml:space="preserve">Download and share information with anyone </w:t>
      </w:r>
      <w:r w:rsidRPr="00310FBA">
        <w:rPr>
          <w:rFonts w:ascii="Arial" w:hAnsi="Arial" w:cs="Arial"/>
          <w:b/>
          <w:bCs/>
          <w:color w:val="001D35"/>
          <w:sz w:val="25"/>
          <w:szCs w:val="25"/>
        </w:rPr>
        <w:t>not</w:t>
      </w:r>
      <w:r w:rsidRPr="00057D16">
        <w:rPr>
          <w:rFonts w:ascii="Arial" w:hAnsi="Arial" w:cs="Arial"/>
          <w:color w:val="001D35"/>
          <w:sz w:val="25"/>
          <w:szCs w:val="25"/>
        </w:rPr>
        <w:t xml:space="preserve"> registered in the program. You can share the website and link to </w:t>
      </w:r>
      <w:proofErr w:type="spellStart"/>
      <w:r w:rsidRPr="00057D16">
        <w:rPr>
          <w:rFonts w:ascii="Arial" w:hAnsi="Arial" w:cs="Arial"/>
          <w:color w:val="001D35"/>
          <w:sz w:val="25"/>
          <w:szCs w:val="25"/>
        </w:rPr>
        <w:t>Das@DasCafeGoodLiving</w:t>
      </w:r>
      <w:proofErr w:type="spellEnd"/>
      <w:r w:rsidRPr="00057D16">
        <w:rPr>
          <w:rFonts w:ascii="Arial" w:hAnsi="Arial" w:cs="Arial"/>
          <w:color w:val="001D35"/>
          <w:sz w:val="25"/>
          <w:szCs w:val="25"/>
        </w:rPr>
        <w:t xml:space="preserve"> YouTube Channel.</w:t>
      </w:r>
    </w:p>
    <w:p w14:paraId="5899AA85" w14:textId="294654AB" w:rsidR="00057D16" w:rsidRPr="00057D16" w:rsidRDefault="00057D16" w:rsidP="00E55EBB">
      <w:pPr>
        <w:pStyle w:val="ListParagraph"/>
        <w:numPr>
          <w:ilvl w:val="0"/>
          <w:numId w:val="3"/>
        </w:numPr>
        <w:rPr>
          <w:rFonts w:ascii="Arial" w:hAnsi="Arial" w:cs="Arial"/>
          <w:color w:val="001D35"/>
          <w:sz w:val="25"/>
          <w:szCs w:val="25"/>
        </w:rPr>
      </w:pPr>
      <w:r>
        <w:rPr>
          <w:rFonts w:ascii="Arial" w:hAnsi="Arial" w:cs="Arial"/>
          <w:color w:val="001D35"/>
          <w:sz w:val="25"/>
          <w:szCs w:val="25"/>
        </w:rPr>
        <w:t>Biblical wisdom is included in this program</w:t>
      </w:r>
    </w:p>
    <w:p w14:paraId="7111ABCC" w14:textId="0F78B070" w:rsidR="00E55EBB" w:rsidRPr="00057D16" w:rsidRDefault="00E55EBB" w:rsidP="00E55EBB">
      <w:pPr>
        <w:pStyle w:val="ListParagraph"/>
        <w:numPr>
          <w:ilvl w:val="0"/>
          <w:numId w:val="3"/>
        </w:numPr>
        <w:rPr>
          <w:rFonts w:ascii="Arial" w:hAnsi="Arial" w:cs="Arial"/>
          <w:color w:val="001D35"/>
          <w:sz w:val="25"/>
          <w:szCs w:val="25"/>
        </w:rPr>
      </w:pPr>
      <w:r w:rsidRPr="00057D16">
        <w:rPr>
          <w:rFonts w:ascii="Arial" w:hAnsi="Arial" w:cs="Arial"/>
          <w:color w:val="001D35"/>
          <w:sz w:val="25"/>
          <w:szCs w:val="25"/>
        </w:rPr>
        <w:t xml:space="preserve">Register for </w:t>
      </w:r>
      <w:r w:rsidR="002B41FF">
        <w:rPr>
          <w:rFonts w:ascii="Arial" w:hAnsi="Arial" w:cs="Arial"/>
          <w:color w:val="001D35"/>
          <w:sz w:val="25"/>
          <w:szCs w:val="25"/>
        </w:rPr>
        <w:t>Elite BOSS Group</w:t>
      </w:r>
      <w:r w:rsidRPr="00057D16">
        <w:rPr>
          <w:rFonts w:ascii="Arial" w:hAnsi="Arial" w:cs="Arial"/>
          <w:color w:val="001D35"/>
          <w:sz w:val="25"/>
          <w:szCs w:val="25"/>
        </w:rPr>
        <w:t>. If you choose to register early, you will be added to the wait list and notified when we will begin the program.</w:t>
      </w:r>
    </w:p>
    <w:p w14:paraId="6EF172D1" w14:textId="77777777" w:rsidR="00310FBA" w:rsidRDefault="00310FBA">
      <w:pPr>
        <w:rPr>
          <w:rFonts w:ascii="Arial" w:hAnsi="Arial" w:cs="Arial"/>
          <w:color w:val="001D35"/>
          <w:sz w:val="25"/>
          <w:szCs w:val="25"/>
        </w:rPr>
      </w:pPr>
    </w:p>
    <w:p w14:paraId="13A83DEB" w14:textId="3AEB3FC4" w:rsidR="00E55EBB" w:rsidRDefault="00310FBA">
      <w:pPr>
        <w:rPr>
          <w:rFonts w:ascii="Arial" w:hAnsi="Arial" w:cs="Arial"/>
          <w:color w:val="001D35"/>
          <w:sz w:val="25"/>
          <w:szCs w:val="25"/>
        </w:rPr>
      </w:pPr>
      <w:r>
        <w:rPr>
          <w:rFonts w:ascii="Arial" w:hAnsi="Arial" w:cs="Arial"/>
          <w:color w:val="001D35"/>
          <w:sz w:val="25"/>
          <w:szCs w:val="25"/>
        </w:rPr>
        <w:t>Disclaimer: While our program is designed to support healthy weight management, causes for being overweight or obese vary for individuals. No specific weight loss or health result is guaranteed, and no individual result should be seen as typical.</w:t>
      </w:r>
    </w:p>
    <w:p w14:paraId="085DE4A4" w14:textId="77777777" w:rsidR="00057D16" w:rsidRDefault="00057D16">
      <w:pPr>
        <w:rPr>
          <w:color w:val="001D35"/>
          <w:sz w:val="25"/>
          <w:szCs w:val="25"/>
        </w:rPr>
      </w:pPr>
    </w:p>
    <w:p w14:paraId="7D21B16C" w14:textId="65A1F69D" w:rsidR="00057D16" w:rsidRPr="00057D16" w:rsidRDefault="00057D16">
      <w:pPr>
        <w:rPr>
          <w:rFonts w:ascii="Arial" w:hAnsi="Arial" w:cs="Arial"/>
          <w:color w:val="001D35"/>
          <w:sz w:val="25"/>
          <w:szCs w:val="25"/>
        </w:rPr>
      </w:pPr>
      <w:r w:rsidRPr="00057D16">
        <w:rPr>
          <w:rFonts w:ascii="Arial" w:hAnsi="Arial" w:cs="Arial"/>
          <w:color w:val="001D35"/>
          <w:sz w:val="25"/>
          <w:szCs w:val="25"/>
        </w:rPr>
        <w:t>First Name: ________________________________________________________________</w:t>
      </w:r>
    </w:p>
    <w:p w14:paraId="290476CA" w14:textId="77777777" w:rsidR="00057D16" w:rsidRPr="00057D16" w:rsidRDefault="00057D16">
      <w:pPr>
        <w:rPr>
          <w:rFonts w:ascii="Arial" w:hAnsi="Arial" w:cs="Arial"/>
          <w:color w:val="001D35"/>
          <w:sz w:val="25"/>
          <w:szCs w:val="25"/>
        </w:rPr>
      </w:pPr>
    </w:p>
    <w:p w14:paraId="487B7161" w14:textId="625D1BE8" w:rsidR="00057D16" w:rsidRPr="00057D16" w:rsidRDefault="00057D16">
      <w:pPr>
        <w:rPr>
          <w:rFonts w:ascii="Arial" w:hAnsi="Arial" w:cs="Arial"/>
          <w:color w:val="001D35"/>
          <w:sz w:val="25"/>
          <w:szCs w:val="25"/>
        </w:rPr>
      </w:pPr>
      <w:r w:rsidRPr="00057D16">
        <w:rPr>
          <w:rFonts w:ascii="Arial" w:hAnsi="Arial" w:cs="Arial"/>
          <w:color w:val="001D35"/>
          <w:sz w:val="25"/>
          <w:szCs w:val="25"/>
        </w:rPr>
        <w:t>Last Name: ________________________________________________________________</w:t>
      </w:r>
    </w:p>
    <w:p w14:paraId="4DC6E572" w14:textId="77777777" w:rsidR="00057D16" w:rsidRPr="00057D16" w:rsidRDefault="00057D16">
      <w:pPr>
        <w:rPr>
          <w:rFonts w:ascii="Arial" w:hAnsi="Arial" w:cs="Arial"/>
          <w:color w:val="001D35"/>
          <w:sz w:val="25"/>
          <w:szCs w:val="25"/>
        </w:rPr>
      </w:pPr>
    </w:p>
    <w:p w14:paraId="657A791B" w14:textId="30FC7546" w:rsidR="00057D16" w:rsidRPr="00057D16" w:rsidRDefault="00057D16">
      <w:pPr>
        <w:rPr>
          <w:rFonts w:ascii="Arial" w:hAnsi="Arial" w:cs="Arial"/>
          <w:color w:val="001D35"/>
          <w:sz w:val="25"/>
          <w:szCs w:val="25"/>
        </w:rPr>
      </w:pPr>
      <w:r w:rsidRPr="00057D16">
        <w:rPr>
          <w:rFonts w:ascii="Arial" w:hAnsi="Arial" w:cs="Arial"/>
          <w:color w:val="001D35"/>
          <w:sz w:val="25"/>
          <w:szCs w:val="25"/>
        </w:rPr>
        <w:t>Email Address: _____________________________________________________________</w:t>
      </w:r>
    </w:p>
    <w:p w14:paraId="0DB59980" w14:textId="77777777" w:rsidR="00057D16" w:rsidRPr="00057D16" w:rsidRDefault="00057D16">
      <w:pPr>
        <w:rPr>
          <w:rFonts w:ascii="Arial" w:hAnsi="Arial" w:cs="Arial"/>
          <w:color w:val="001D35"/>
          <w:sz w:val="25"/>
          <w:szCs w:val="25"/>
        </w:rPr>
      </w:pPr>
    </w:p>
    <w:p w14:paraId="2D8EE84E" w14:textId="5F10D989" w:rsidR="00057D16" w:rsidRPr="00057D16" w:rsidRDefault="00057D16">
      <w:pPr>
        <w:rPr>
          <w:rFonts w:ascii="Arial" w:hAnsi="Arial" w:cs="Arial"/>
          <w:color w:val="001D35"/>
          <w:sz w:val="25"/>
          <w:szCs w:val="25"/>
        </w:rPr>
      </w:pPr>
      <w:r w:rsidRPr="00057D16">
        <w:rPr>
          <w:rFonts w:ascii="Arial" w:hAnsi="Arial" w:cs="Arial"/>
          <w:color w:val="001D35"/>
          <w:sz w:val="25"/>
          <w:szCs w:val="25"/>
        </w:rPr>
        <w:t>Phone Number: _____________________________________________________________</w:t>
      </w:r>
    </w:p>
    <w:p w14:paraId="6841B783" w14:textId="77777777" w:rsidR="00057D16" w:rsidRPr="00057D16" w:rsidRDefault="00057D16">
      <w:pPr>
        <w:rPr>
          <w:rFonts w:ascii="Arial" w:hAnsi="Arial" w:cs="Arial"/>
          <w:color w:val="001D35"/>
          <w:sz w:val="25"/>
          <w:szCs w:val="25"/>
        </w:rPr>
      </w:pPr>
    </w:p>
    <w:p w14:paraId="32F65394" w14:textId="2167808D" w:rsidR="00057D16" w:rsidRPr="00057D16" w:rsidRDefault="00057D16">
      <w:pPr>
        <w:rPr>
          <w:rFonts w:ascii="Arial" w:hAnsi="Arial" w:cs="Arial"/>
          <w:color w:val="001D35"/>
          <w:sz w:val="25"/>
          <w:szCs w:val="25"/>
        </w:rPr>
      </w:pPr>
      <w:r w:rsidRPr="00057D16">
        <w:rPr>
          <w:rFonts w:ascii="Arial" w:hAnsi="Arial" w:cs="Arial"/>
          <w:color w:val="001D35"/>
          <w:sz w:val="25"/>
          <w:szCs w:val="25"/>
        </w:rPr>
        <w:t>You agree to the requirements stated</w:t>
      </w:r>
      <w:r>
        <w:rPr>
          <w:rFonts w:ascii="Arial" w:hAnsi="Arial" w:cs="Arial"/>
          <w:color w:val="001D35"/>
          <w:sz w:val="25"/>
          <w:szCs w:val="25"/>
        </w:rPr>
        <w:t xml:space="preserve"> and your signature below confirms that you will adhere to these requirements.</w:t>
      </w:r>
    </w:p>
    <w:p w14:paraId="60F34B14" w14:textId="77777777" w:rsidR="00057D16" w:rsidRPr="00057D16" w:rsidRDefault="00057D16">
      <w:pPr>
        <w:rPr>
          <w:rFonts w:ascii="Arial" w:hAnsi="Arial" w:cs="Arial"/>
          <w:color w:val="001D35"/>
          <w:sz w:val="25"/>
          <w:szCs w:val="25"/>
        </w:rPr>
      </w:pPr>
    </w:p>
    <w:p w14:paraId="112C5DFF" w14:textId="081EA984" w:rsidR="00E55EBB" w:rsidRDefault="00057D16">
      <w:pPr>
        <w:rPr>
          <w:rFonts w:ascii="Arial" w:hAnsi="Arial" w:cs="Arial"/>
        </w:rPr>
      </w:pPr>
      <w:r>
        <w:rPr>
          <w:rFonts w:ascii="Arial" w:hAnsi="Arial" w:cs="Arial"/>
        </w:rPr>
        <w:t>Your Signature</w:t>
      </w:r>
    </w:p>
    <w:p w14:paraId="64BE2E34" w14:textId="77777777" w:rsidR="00057D16" w:rsidRDefault="00057D16">
      <w:pPr>
        <w:rPr>
          <w:rFonts w:ascii="Arial" w:hAnsi="Arial" w:cs="Arial"/>
        </w:rPr>
      </w:pPr>
    </w:p>
    <w:p w14:paraId="5A5EAF05" w14:textId="62295C2B" w:rsidR="00057D16" w:rsidRDefault="00057D16">
      <w:pPr>
        <w:rPr>
          <w:rFonts w:ascii="Arial" w:hAnsi="Arial" w:cs="Arial"/>
        </w:rPr>
      </w:pPr>
      <w:r>
        <w:rPr>
          <w:rFonts w:ascii="Arial" w:hAnsi="Arial" w:cs="Arial"/>
        </w:rPr>
        <w:t>___________________________________________________________________</w:t>
      </w:r>
    </w:p>
    <w:p w14:paraId="125F453A" w14:textId="77777777" w:rsidR="00057D16" w:rsidRDefault="00057D16">
      <w:pPr>
        <w:rPr>
          <w:rFonts w:ascii="Arial" w:hAnsi="Arial" w:cs="Arial"/>
        </w:rPr>
      </w:pPr>
    </w:p>
    <w:p w14:paraId="1ACD871C" w14:textId="1F2CEA69" w:rsidR="00057D16" w:rsidRPr="00057D16" w:rsidRDefault="00057D16">
      <w:pPr>
        <w:rPr>
          <w:rFonts w:ascii="Arial" w:hAnsi="Arial" w:cs="Arial"/>
        </w:rPr>
      </w:pPr>
      <w:r>
        <w:rPr>
          <w:rFonts w:ascii="Arial" w:hAnsi="Arial" w:cs="Arial"/>
        </w:rPr>
        <w:t>Date _______________________________________________________________</w:t>
      </w:r>
    </w:p>
    <w:p w14:paraId="205AF5BB" w14:textId="77777777" w:rsidR="00A74F6E" w:rsidRPr="00057D16" w:rsidRDefault="00A74F6E">
      <w:pPr>
        <w:rPr>
          <w:rFonts w:ascii="Arial" w:hAnsi="Arial" w:cs="Arial"/>
        </w:rPr>
      </w:pPr>
    </w:p>
    <w:sectPr w:rsidR="00A74F6E" w:rsidRPr="00057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E505F"/>
    <w:multiLevelType w:val="hybridMultilevel"/>
    <w:tmpl w:val="177C68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60BD7"/>
    <w:multiLevelType w:val="hybridMultilevel"/>
    <w:tmpl w:val="B5D2AD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AF3AB8"/>
    <w:multiLevelType w:val="hybridMultilevel"/>
    <w:tmpl w:val="CC6A73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12285">
    <w:abstractNumId w:val="0"/>
  </w:num>
  <w:num w:numId="2" w16cid:durableId="858396415">
    <w:abstractNumId w:val="2"/>
  </w:num>
  <w:num w:numId="3" w16cid:durableId="1941334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08"/>
    <w:rsid w:val="00057D16"/>
    <w:rsid w:val="000A38F6"/>
    <w:rsid w:val="000E4855"/>
    <w:rsid w:val="00134961"/>
    <w:rsid w:val="001602EC"/>
    <w:rsid w:val="002B41FF"/>
    <w:rsid w:val="002C3132"/>
    <w:rsid w:val="003026B9"/>
    <w:rsid w:val="00310FBA"/>
    <w:rsid w:val="0037621E"/>
    <w:rsid w:val="003E0BEA"/>
    <w:rsid w:val="0044637F"/>
    <w:rsid w:val="00520C83"/>
    <w:rsid w:val="00704BE5"/>
    <w:rsid w:val="008F3E37"/>
    <w:rsid w:val="00A67874"/>
    <w:rsid w:val="00A74F6E"/>
    <w:rsid w:val="00D83585"/>
    <w:rsid w:val="00E55EBB"/>
    <w:rsid w:val="00F7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E7D98"/>
  <w15:chartTrackingRefBased/>
  <w15:docId w15:val="{E4A6788F-2460-423E-AFC3-55C84284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A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7A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7A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7A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7A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7A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A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A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A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A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7A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7A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7A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7A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7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A08"/>
    <w:rPr>
      <w:rFonts w:eastAsiaTheme="majorEastAsia" w:cstheme="majorBidi"/>
      <w:color w:val="272727" w:themeColor="text1" w:themeTint="D8"/>
    </w:rPr>
  </w:style>
  <w:style w:type="paragraph" w:styleId="Title">
    <w:name w:val="Title"/>
    <w:basedOn w:val="Normal"/>
    <w:next w:val="Normal"/>
    <w:link w:val="TitleChar"/>
    <w:uiPriority w:val="10"/>
    <w:qFormat/>
    <w:rsid w:val="00F77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A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A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A08"/>
    <w:pPr>
      <w:spacing w:before="160"/>
      <w:jc w:val="center"/>
    </w:pPr>
    <w:rPr>
      <w:i/>
      <w:iCs/>
      <w:color w:val="404040" w:themeColor="text1" w:themeTint="BF"/>
    </w:rPr>
  </w:style>
  <w:style w:type="character" w:customStyle="1" w:styleId="QuoteChar">
    <w:name w:val="Quote Char"/>
    <w:basedOn w:val="DefaultParagraphFont"/>
    <w:link w:val="Quote"/>
    <w:uiPriority w:val="29"/>
    <w:rsid w:val="00F77A08"/>
    <w:rPr>
      <w:i/>
      <w:iCs/>
      <w:color w:val="404040" w:themeColor="text1" w:themeTint="BF"/>
    </w:rPr>
  </w:style>
  <w:style w:type="paragraph" w:styleId="ListParagraph">
    <w:name w:val="List Paragraph"/>
    <w:basedOn w:val="Normal"/>
    <w:uiPriority w:val="34"/>
    <w:qFormat/>
    <w:rsid w:val="00F77A08"/>
    <w:pPr>
      <w:ind w:left="720"/>
      <w:contextualSpacing/>
    </w:pPr>
  </w:style>
  <w:style w:type="character" w:styleId="IntenseEmphasis">
    <w:name w:val="Intense Emphasis"/>
    <w:basedOn w:val="DefaultParagraphFont"/>
    <w:uiPriority w:val="21"/>
    <w:qFormat/>
    <w:rsid w:val="00F77A08"/>
    <w:rPr>
      <w:i/>
      <w:iCs/>
      <w:color w:val="2F5496" w:themeColor="accent1" w:themeShade="BF"/>
    </w:rPr>
  </w:style>
  <w:style w:type="paragraph" w:styleId="IntenseQuote">
    <w:name w:val="Intense Quote"/>
    <w:basedOn w:val="Normal"/>
    <w:next w:val="Normal"/>
    <w:link w:val="IntenseQuoteChar"/>
    <w:uiPriority w:val="30"/>
    <w:qFormat/>
    <w:rsid w:val="00F77A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7A08"/>
    <w:rPr>
      <w:i/>
      <w:iCs/>
      <w:color w:val="2F5496" w:themeColor="accent1" w:themeShade="BF"/>
    </w:rPr>
  </w:style>
  <w:style w:type="character" w:styleId="IntenseReference">
    <w:name w:val="Intense Reference"/>
    <w:basedOn w:val="DefaultParagraphFont"/>
    <w:uiPriority w:val="32"/>
    <w:qFormat/>
    <w:rsid w:val="00F77A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Smith</dc:creator>
  <cp:keywords/>
  <dc:description/>
  <cp:lastModifiedBy>Donna Smith</cp:lastModifiedBy>
  <cp:revision>2</cp:revision>
  <dcterms:created xsi:type="dcterms:W3CDTF">2026-05-22T00:51:00Z</dcterms:created>
  <dcterms:modified xsi:type="dcterms:W3CDTF">2026-05-22T00:51:00Z</dcterms:modified>
</cp:coreProperties>
</file>